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63"/>
        <w:gridCol w:w="5311"/>
      </w:tblGrid>
      <w:tr w:rsidR="00997245" w:rsidTr="00697428">
        <w:tc>
          <w:tcPr>
            <w:tcW w:w="4786" w:type="dxa"/>
          </w:tcPr>
          <w:p w:rsidR="00C94BE6" w:rsidRDefault="00C94BE6" w:rsidP="00C94BE6">
            <w:pPr>
              <w:ind w:left="142" w:right="317" w:firstLine="709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F5F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Растения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для открытых солнечных участков:</w:t>
            </w:r>
          </w:p>
          <w:p w:rsidR="00C94BE6" w:rsidRPr="002F5F13" w:rsidRDefault="00C94BE6" w:rsidP="00C94BE6">
            <w:pPr>
              <w:ind w:left="142" w:right="317" w:firstLine="709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94BE6" w:rsidRPr="002F5F13" w:rsidRDefault="00C94BE6" w:rsidP="00C94BE6">
            <w:pPr>
              <w:ind w:left="142" w:right="317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ельфиниум культурный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флокс метельчатый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рудбекии,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эхинацеи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лилейники, мак восточный, вероники, золотарник,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монарды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ирисы, синеголовник, тысячелистник, энотера, колокольчик карпатский, флокс шиловидный,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седумы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, молодила, гвоздики, тимьян, ясколка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4BE6" w:rsidRDefault="00C94BE6" w:rsidP="00C94BE6">
            <w:pPr>
              <w:ind w:left="142" w:right="317" w:firstLine="709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94BE6" w:rsidRPr="002F5F13" w:rsidRDefault="00C94BE6" w:rsidP="00C94BE6">
            <w:pPr>
              <w:ind w:left="142" w:right="317" w:firstLine="709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F5F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Растения д</w:t>
            </w:r>
            <w:r w:rsidR="002D3D3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ля тенистых и </w:t>
            </w:r>
            <w:proofErr w:type="spellStart"/>
            <w:r w:rsidR="002D3D3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полутенистых</w:t>
            </w:r>
            <w:proofErr w:type="spellEnd"/>
            <w:r w:rsidR="002D3D3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мест:</w:t>
            </w:r>
          </w:p>
          <w:p w:rsidR="00C94BE6" w:rsidRDefault="00C94BE6" w:rsidP="00C94BE6">
            <w:pPr>
              <w:ind w:left="142" w:right="31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7245" w:rsidRDefault="00C94BE6" w:rsidP="00C94BE6">
            <w:pPr>
              <w:ind w:left="142" w:right="317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квилегия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астильбы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барвинок,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бруннеры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волжанка,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гейхера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гейхерелла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герани (красно-бурая, кроваво-красная, лесная),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дицентра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яснотки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, гравилат, копытень, купена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папоротники,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пахизандра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хоста,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роджерсия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C94BE6" w:rsidRDefault="00381F3A" w:rsidP="00C94BE6">
            <w:pPr>
              <w:ind w:left="349" w:firstLine="426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Растения для сухих мест:</w:t>
            </w:r>
          </w:p>
          <w:p w:rsidR="00C94BE6" w:rsidRPr="002F5F13" w:rsidRDefault="00C94BE6" w:rsidP="00C94BE6">
            <w:pPr>
              <w:ind w:left="349" w:firstLine="426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94BE6" w:rsidRPr="002F5F13" w:rsidRDefault="00C94BE6" w:rsidP="00C94BE6">
            <w:pPr>
              <w:ind w:left="349" w:right="17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Алиссум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арабис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астра альпийская, барвинок,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гайллардия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гвоздики,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гелениум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герани,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душица, 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живучка,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иберис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колосняк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элимус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), кореопсис, лихнис, луки, молодило, молочаи, очиток,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пенстемон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, полынь, синеголовник, чистец (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стахис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), тимьян, тысячелистник, энотера, ясколка.</w:t>
            </w:r>
          </w:p>
          <w:p w:rsidR="00C94BE6" w:rsidRDefault="00C94BE6" w:rsidP="00C94BE6">
            <w:pPr>
              <w:ind w:left="349" w:right="176" w:firstLine="709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94BE6" w:rsidRDefault="002D3D35" w:rsidP="00C94BE6">
            <w:pPr>
              <w:ind w:left="349" w:right="176" w:firstLine="426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Растения для влажных мест:</w:t>
            </w:r>
          </w:p>
          <w:p w:rsidR="00C94BE6" w:rsidRPr="002F5F13" w:rsidRDefault="00C94BE6" w:rsidP="00C94BE6">
            <w:pPr>
              <w:ind w:left="349" w:right="176" w:firstLine="426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94BE6" w:rsidRPr="002F5F13" w:rsidRDefault="00C94BE6" w:rsidP="00C94BE6">
            <w:pPr>
              <w:ind w:left="349" w:right="17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узульник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вербейник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монетчатый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гелениум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 xml:space="preserve"> осенний, герани, гравилат, дербенник, ирис сибирский, ирис болотный, кровохлебка, купальница, калужница, лабазник, манжетка, папоротники, </w:t>
            </w:r>
            <w:proofErr w:type="spellStart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физостегия</w:t>
            </w:r>
            <w:proofErr w:type="spellEnd"/>
            <w:r w:rsidRPr="002F5F13">
              <w:rPr>
                <w:rFonts w:ascii="Times New Roman" w:hAnsi="Times New Roman" w:cs="Times New Roman"/>
                <w:sz w:val="32"/>
                <w:szCs w:val="32"/>
              </w:rPr>
              <w:t>, флокс метельчатый, хосты, яснотки.</w:t>
            </w:r>
          </w:p>
          <w:p w:rsidR="00997245" w:rsidRDefault="00997245"/>
          <w:p w:rsidR="002D3D35" w:rsidRPr="00364C07" w:rsidRDefault="002D3D35" w:rsidP="002D3D35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 xml:space="preserve">Школа ландшафтного дизайна </w:t>
            </w:r>
            <w:r>
              <w:rPr>
                <w:rFonts w:ascii="ISOCPEUR" w:hAnsi="ISOCPEUR"/>
                <w:i/>
                <w:lang w:val="en-US"/>
              </w:rPr>
              <w:t>Garden</w:t>
            </w:r>
            <w:r w:rsidRPr="002D3D35">
              <w:rPr>
                <w:rFonts w:ascii="ISOCPEUR" w:hAnsi="ISOCPEUR"/>
                <w:i/>
              </w:rPr>
              <w:t xml:space="preserve"> </w:t>
            </w:r>
            <w:r>
              <w:rPr>
                <w:rFonts w:ascii="ISOCPEUR" w:hAnsi="ISOCPEUR"/>
                <w:i/>
                <w:lang w:val="en-US"/>
              </w:rPr>
              <w:t>Class</w:t>
            </w:r>
            <w:r w:rsidR="00364C07">
              <w:rPr>
                <w:rFonts w:ascii="ISOCPEUR" w:hAnsi="ISOCPEUR"/>
                <w:i/>
              </w:rPr>
              <w:t>:</w:t>
            </w:r>
          </w:p>
          <w:p w:rsidR="002D3D35" w:rsidRDefault="002D3D35" w:rsidP="002D3D35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 xml:space="preserve">Подписка на бесплатную рассылку о ландшафтном дизайне в Сибири на сайте </w:t>
            </w:r>
            <w:r>
              <w:rPr>
                <w:rFonts w:ascii="ISOCPEUR" w:hAnsi="ISOCPEUR"/>
                <w:i/>
                <w:lang w:val="en-US"/>
              </w:rPr>
              <w:t>www</w:t>
            </w:r>
            <w:r w:rsidRPr="002D3D35">
              <w:rPr>
                <w:rFonts w:ascii="ISOCPEUR" w:hAnsi="ISOCPEUR"/>
                <w:i/>
              </w:rPr>
              <w:t>.</w:t>
            </w:r>
            <w:proofErr w:type="spellStart"/>
            <w:r>
              <w:rPr>
                <w:rFonts w:ascii="ISOCPEUR" w:hAnsi="ISOCPEUR"/>
                <w:i/>
                <w:lang w:val="en-US"/>
              </w:rPr>
              <w:t>gardenclass</w:t>
            </w:r>
            <w:proofErr w:type="spellEnd"/>
            <w:r w:rsidRPr="002D3D35">
              <w:rPr>
                <w:rFonts w:ascii="ISOCPEUR" w:hAnsi="ISOCPEUR"/>
                <w:i/>
              </w:rPr>
              <w:t>.</w:t>
            </w:r>
            <w:proofErr w:type="spellStart"/>
            <w:r>
              <w:rPr>
                <w:rFonts w:ascii="ISOCPEUR" w:hAnsi="ISOCPEUR"/>
                <w:i/>
                <w:lang w:val="en-US"/>
              </w:rPr>
              <w:t>ru</w:t>
            </w:r>
            <w:proofErr w:type="spellEnd"/>
          </w:p>
          <w:p w:rsidR="002D3D35" w:rsidRDefault="002D3D35" w:rsidP="002D3D35">
            <w:pPr>
              <w:jc w:val="center"/>
              <w:rPr>
                <w:rFonts w:ascii="ISOCPEUR" w:hAnsi="ISOCPEUR"/>
                <w:i/>
              </w:rPr>
            </w:pPr>
          </w:p>
          <w:p w:rsidR="00364C07" w:rsidRDefault="002D3D35" w:rsidP="002D3D35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 xml:space="preserve">Свежий номер </w:t>
            </w:r>
            <w:r w:rsidR="00364C07">
              <w:rPr>
                <w:rFonts w:ascii="ISOCPEUR" w:hAnsi="ISOCPEUR"/>
                <w:i/>
              </w:rPr>
              <w:t xml:space="preserve">интересной </w:t>
            </w:r>
            <w:r>
              <w:rPr>
                <w:rFonts w:ascii="ISOCPEUR" w:hAnsi="ISOCPEUR"/>
                <w:i/>
              </w:rPr>
              <w:t xml:space="preserve">статьи </w:t>
            </w:r>
          </w:p>
          <w:p w:rsidR="002D3D35" w:rsidRPr="002D3D35" w:rsidRDefault="00364C07" w:rsidP="002D3D35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приходит к Вам каждую неделю! Подпишитесь!</w:t>
            </w:r>
          </w:p>
        </w:tc>
        <w:tc>
          <w:tcPr>
            <w:tcW w:w="5311" w:type="dxa"/>
          </w:tcPr>
          <w:p w:rsidR="00997245" w:rsidRDefault="00997245" w:rsidP="003A629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06789" cy="2097741"/>
                  <wp:effectExtent l="19050" t="0" r="3061" b="0"/>
                  <wp:docPr id="1" name="Рисунок 1" descr="E:\документы\Garden Класс\реклама\в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Garden Класс\реклама\в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282" cy="210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245" w:rsidRDefault="00997245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  <w:p w:rsidR="00997245" w:rsidRPr="00697428" w:rsidRDefault="00997245" w:rsidP="003A629B">
            <w:pPr>
              <w:ind w:left="459"/>
              <w:jc w:val="center"/>
              <w:rPr>
                <w:rFonts w:ascii="ISOCPEUR" w:hAnsi="ISOCPEUR"/>
                <w:b/>
                <w:i/>
                <w:color w:val="C00000"/>
                <w:sz w:val="32"/>
                <w:szCs w:val="32"/>
              </w:rPr>
            </w:pPr>
            <w:r w:rsidRPr="00697428">
              <w:rPr>
                <w:rFonts w:ascii="ISOCPEUR" w:hAnsi="ISOCPEUR"/>
                <w:b/>
                <w:i/>
                <w:color w:val="C00000"/>
                <w:sz w:val="32"/>
                <w:szCs w:val="32"/>
              </w:rPr>
              <w:t xml:space="preserve">КАК ПОДОБРАТЬ </w:t>
            </w:r>
            <w:r w:rsidR="00C94BE6" w:rsidRPr="00697428">
              <w:rPr>
                <w:rFonts w:ascii="ISOCPEUR" w:hAnsi="ISOCPEUR"/>
                <w:b/>
                <w:i/>
                <w:color w:val="C00000"/>
                <w:sz w:val="32"/>
                <w:szCs w:val="32"/>
              </w:rPr>
              <w:t>МНОГОЛЕТНИКИ</w:t>
            </w:r>
            <w:r w:rsidRPr="00697428">
              <w:rPr>
                <w:rFonts w:ascii="ISOCPEUR" w:hAnsi="ISOCPEUR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997245" w:rsidRPr="00697428" w:rsidRDefault="00997245" w:rsidP="003A629B">
            <w:pPr>
              <w:ind w:left="459"/>
              <w:jc w:val="center"/>
              <w:rPr>
                <w:rFonts w:ascii="ISOCPEUR" w:hAnsi="ISOCPEUR"/>
                <w:b/>
                <w:i/>
                <w:color w:val="C00000"/>
                <w:sz w:val="32"/>
                <w:szCs w:val="32"/>
              </w:rPr>
            </w:pPr>
            <w:r w:rsidRPr="00697428">
              <w:rPr>
                <w:rFonts w:ascii="ISOCPEUR" w:hAnsi="ISOCPEUR"/>
                <w:b/>
                <w:i/>
                <w:color w:val="C00000"/>
                <w:sz w:val="32"/>
                <w:szCs w:val="32"/>
              </w:rPr>
              <w:t>ДЛЯ ВАШЕГО САДА</w:t>
            </w:r>
          </w:p>
          <w:p w:rsidR="00997245" w:rsidRPr="00997245" w:rsidRDefault="00997245" w:rsidP="00997245">
            <w:pPr>
              <w:jc w:val="center"/>
              <w:rPr>
                <w:rFonts w:ascii="ISOCPEUR" w:hAnsi="ISOCPEUR"/>
                <w:b/>
                <w:i/>
                <w:color w:val="595959" w:themeColor="text1" w:themeTint="A6"/>
              </w:rPr>
            </w:pPr>
          </w:p>
          <w:p w:rsidR="00997245" w:rsidRDefault="00997245" w:rsidP="00997245">
            <w:pPr>
              <w:jc w:val="center"/>
            </w:pPr>
          </w:p>
          <w:p w:rsidR="00997245" w:rsidRPr="00C94BE6" w:rsidRDefault="00C94BE6" w:rsidP="003A629B">
            <w:pPr>
              <w:ind w:left="459"/>
              <w:jc w:val="center"/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</w:pPr>
            <w:r w:rsidRPr="00C94BE6"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  <w:t>-по окраске;</w:t>
            </w:r>
          </w:p>
          <w:p w:rsidR="00997245" w:rsidRPr="00C94BE6" w:rsidRDefault="00C94BE6" w:rsidP="003A629B">
            <w:pPr>
              <w:ind w:left="459"/>
              <w:jc w:val="center"/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</w:pPr>
            <w:r w:rsidRPr="00C94BE6"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  <w:t>- по срокам цветения;</w:t>
            </w:r>
          </w:p>
          <w:p w:rsidR="00C94BE6" w:rsidRPr="00C94BE6" w:rsidRDefault="00C94BE6" w:rsidP="003A629B">
            <w:pPr>
              <w:ind w:left="459"/>
              <w:jc w:val="center"/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</w:pPr>
            <w:r w:rsidRPr="00C94BE6"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  <w:t>- по условиям произрастания.</w:t>
            </w:r>
          </w:p>
          <w:p w:rsidR="00997245" w:rsidRPr="00C94BE6" w:rsidRDefault="00997245" w:rsidP="00997245">
            <w:pPr>
              <w:jc w:val="center"/>
              <w:rPr>
                <w:rFonts w:ascii="ISOCPEUR" w:hAnsi="ISOCPEUR"/>
                <w:b/>
                <w:i/>
                <w:color w:val="215868" w:themeColor="accent5" w:themeShade="80"/>
                <w:sz w:val="32"/>
                <w:szCs w:val="32"/>
              </w:rPr>
            </w:pPr>
          </w:p>
          <w:p w:rsidR="00997245" w:rsidRDefault="00997245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  <w:p w:rsidR="00C94BE6" w:rsidRDefault="00C94BE6" w:rsidP="00997245">
            <w:pPr>
              <w:jc w:val="center"/>
            </w:pPr>
          </w:p>
          <w:p w:rsidR="00C94BE6" w:rsidRDefault="00C94BE6" w:rsidP="00997245">
            <w:pPr>
              <w:jc w:val="center"/>
            </w:pPr>
          </w:p>
          <w:p w:rsidR="00C94BE6" w:rsidRDefault="00C94BE6" w:rsidP="00997245">
            <w:pPr>
              <w:jc w:val="center"/>
            </w:pPr>
          </w:p>
          <w:p w:rsidR="00C94BE6" w:rsidRDefault="00C94BE6" w:rsidP="00997245">
            <w:pPr>
              <w:jc w:val="center"/>
            </w:pPr>
          </w:p>
          <w:p w:rsidR="00381F3A" w:rsidRDefault="00381F3A" w:rsidP="00997245">
            <w:pPr>
              <w:jc w:val="center"/>
            </w:pPr>
          </w:p>
          <w:p w:rsidR="00381F3A" w:rsidRDefault="00381F3A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  <w:p w:rsidR="00997245" w:rsidRDefault="00997245" w:rsidP="00997245">
            <w:pPr>
              <w:jc w:val="center"/>
            </w:pPr>
          </w:p>
        </w:tc>
      </w:tr>
      <w:tr w:rsidR="00997245" w:rsidTr="00697428">
        <w:tc>
          <w:tcPr>
            <w:tcW w:w="4786" w:type="dxa"/>
          </w:tcPr>
          <w:p w:rsidR="00C94BE6" w:rsidRPr="002D3D35" w:rsidRDefault="00C94BE6" w:rsidP="00381F3A">
            <w:pPr>
              <w:ind w:left="142" w:right="317"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Растения красн</w:t>
            </w:r>
            <w:r w:rsidR="00381F3A"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розов</w:t>
            </w:r>
            <w:r w:rsidR="00381F3A"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proofErr w:type="spellEnd"/>
            <w:r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1F3A" w:rsidRPr="002D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окраски</w:t>
            </w:r>
          </w:p>
          <w:p w:rsidR="00C94BE6" w:rsidRPr="002D3D35" w:rsidRDefault="00C94BE6" w:rsidP="00381F3A">
            <w:pPr>
              <w:ind w:left="142" w:righ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D35">
              <w:rPr>
                <w:rFonts w:ascii="Times New Roman" w:hAnsi="Times New Roman" w:cs="Times New Roman"/>
                <w:sz w:val="28"/>
                <w:szCs w:val="28"/>
              </w:rPr>
              <w:t>(расположены в порядке зацветания)</w:t>
            </w:r>
          </w:p>
          <w:p w:rsidR="00C94BE6" w:rsidRPr="002D3D35" w:rsidRDefault="00C94BE6" w:rsidP="00381F3A">
            <w:pPr>
              <w:pStyle w:val="1"/>
              <w:ind w:left="142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1. Весна: Бадан, примула, тюльпан.</w:t>
            </w:r>
          </w:p>
          <w:p w:rsidR="00C94BE6" w:rsidRPr="002D3D35" w:rsidRDefault="00C94BE6" w:rsidP="00381F3A">
            <w:pPr>
              <w:pStyle w:val="1"/>
              <w:ind w:left="142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 xml:space="preserve">2. Начало лета: Аквилегия, герани, гравилат,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дицентры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>, мак восточный, маргаритки, пионы-дикоросы, пиретрум, яснотка.</w:t>
            </w:r>
          </w:p>
          <w:p w:rsidR="00C94BE6" w:rsidRPr="002D3D35" w:rsidRDefault="00C94BE6" w:rsidP="00381F3A">
            <w:pPr>
              <w:pStyle w:val="1"/>
              <w:ind w:left="142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 xml:space="preserve">3. Середина-конец лета: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Астильбы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, гвоздики, герани, лилейник, лилии, лихнис, люпин,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монарда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>, очитки, пион, тысячелистник, флокс метельчатый.</w:t>
            </w:r>
          </w:p>
          <w:p w:rsidR="00381F3A" w:rsidRPr="002D3D35" w:rsidRDefault="00C94BE6" w:rsidP="00381F3A">
            <w:pPr>
              <w:pStyle w:val="1"/>
              <w:ind w:left="142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 xml:space="preserve">4. Осень: Астра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новобельгийская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, ветреница гибридная (японская), георгина,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гелениум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, гладиолус, кровохлебка, очиток видный,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посконник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, хризантема садовая,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эхинацея.</w:t>
            </w:r>
            <w:proofErr w:type="spellEnd"/>
          </w:p>
          <w:p w:rsidR="00C94BE6" w:rsidRPr="002D3D35" w:rsidRDefault="00381F3A" w:rsidP="00381F3A">
            <w:pPr>
              <w:pStyle w:val="1"/>
              <w:ind w:left="142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Декоративно-лиственные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 однолетники: перилла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нанкинская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, кохия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веничная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 (осенняя красная окраска), колеус гибридный, клещевина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занзибарская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>.</w:t>
            </w:r>
            <w:r w:rsidRPr="002D3D35">
              <w:rPr>
                <w:rFonts w:ascii="Times New Roman" w:hAnsi="Times New Roman"/>
                <w:sz w:val="28"/>
                <w:szCs w:val="28"/>
              </w:rPr>
              <w:t xml:space="preserve"> Декоративно-лиственные м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ноголетники: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гейхера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гейхерелла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офиопогон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 (злак),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роджерсия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 (форма с темно-красными листьями).</w:t>
            </w:r>
          </w:p>
          <w:p w:rsidR="00997245" w:rsidRDefault="00997245" w:rsidP="00C94BE6">
            <w:pPr>
              <w:ind w:left="142" w:right="317"/>
            </w:pPr>
          </w:p>
        </w:tc>
        <w:tc>
          <w:tcPr>
            <w:tcW w:w="5563" w:type="dxa"/>
          </w:tcPr>
          <w:p w:rsidR="00C94BE6" w:rsidRPr="002D3D35" w:rsidRDefault="00381F3A" w:rsidP="00381F3A">
            <w:pPr>
              <w:pStyle w:val="1"/>
              <w:ind w:left="283" w:right="178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Растения </w:t>
            </w:r>
            <w:r w:rsidR="00C94BE6" w:rsidRPr="002D3D35">
              <w:rPr>
                <w:rFonts w:ascii="Times New Roman" w:hAnsi="Times New Roman"/>
                <w:sz w:val="28"/>
                <w:szCs w:val="28"/>
                <w:u w:val="single"/>
              </w:rPr>
              <w:t>желт</w:t>
            </w:r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>ой</w:t>
            </w:r>
            <w:r w:rsidR="00C94BE6" w:rsidRPr="002D3D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оранжев</w:t>
            </w:r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>ой</w:t>
            </w:r>
            <w:r w:rsidR="00C94BE6" w:rsidRPr="002D3D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>окраски</w:t>
            </w:r>
          </w:p>
          <w:p w:rsidR="00C94BE6" w:rsidRPr="002D3D35" w:rsidRDefault="00381F3A" w:rsidP="00381F3A">
            <w:pPr>
              <w:pStyle w:val="1"/>
              <w:ind w:left="283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1.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Весна: адонис весенний,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дороникум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 восточный, калужница, крокусы, нарциссы, примулы, тюльпаны</w:t>
            </w:r>
          </w:p>
          <w:p w:rsidR="00C94BE6" w:rsidRPr="002D3D35" w:rsidRDefault="00381F3A" w:rsidP="00381F3A">
            <w:pPr>
              <w:pStyle w:val="1"/>
              <w:ind w:left="283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2.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Начало лета: гравилат чилийский,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дороникум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>, зеленчук, ирис болотный, купальница, лилейник, молочаи.</w:t>
            </w:r>
          </w:p>
          <w:p w:rsidR="00C94BE6" w:rsidRPr="002D3D35" w:rsidRDefault="00381F3A" w:rsidP="00381F3A">
            <w:pPr>
              <w:pStyle w:val="1"/>
              <w:ind w:left="283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3.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Середина-конец лета: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алиссум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 скальный,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бузульник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>, вербейник, кореопсис, лапчатка, лилейник, лилия, манжетка, очитки, рудбекия, тысячелистник, энотера.</w:t>
            </w:r>
          </w:p>
          <w:p w:rsidR="00C94BE6" w:rsidRPr="002D3D35" w:rsidRDefault="00381F3A" w:rsidP="00381F3A">
            <w:pPr>
              <w:pStyle w:val="1"/>
              <w:ind w:left="283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4.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Осень: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гелениум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>, георгина, гладиолус, золотарник, подсолнечник, хризантема.</w:t>
            </w:r>
          </w:p>
          <w:p w:rsidR="00381F3A" w:rsidRPr="002D3D35" w:rsidRDefault="00381F3A" w:rsidP="00381F3A">
            <w:pPr>
              <w:pStyle w:val="1"/>
              <w:ind w:left="283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 xml:space="preserve">Декоративно-лиственные 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>однолетники: колеус гибридный.</w:t>
            </w:r>
          </w:p>
          <w:p w:rsidR="00C94BE6" w:rsidRPr="002D3D35" w:rsidRDefault="00381F3A" w:rsidP="00381F3A">
            <w:pPr>
              <w:pStyle w:val="1"/>
              <w:ind w:left="283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Декоративно-лиственные м</w:t>
            </w:r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ноголетники: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гейхера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94BE6" w:rsidRPr="002D3D35">
              <w:rPr>
                <w:rFonts w:ascii="Times New Roman" w:hAnsi="Times New Roman"/>
                <w:sz w:val="28"/>
                <w:szCs w:val="28"/>
              </w:rPr>
              <w:t>гейхерелла</w:t>
            </w:r>
            <w:proofErr w:type="spellEnd"/>
            <w:r w:rsidR="00C94BE6" w:rsidRPr="002D3D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1F3A" w:rsidRPr="002D3D35" w:rsidRDefault="00381F3A" w:rsidP="00381F3A">
            <w:pPr>
              <w:pStyle w:val="1"/>
              <w:ind w:left="173" w:right="113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1F3A" w:rsidRPr="002D3D35" w:rsidRDefault="00381F3A" w:rsidP="00381F3A">
            <w:pPr>
              <w:pStyle w:val="1"/>
              <w:ind w:left="173" w:right="113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Растения синей и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>голубой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окраск</w:t>
            </w:r>
            <w:r w:rsidR="00697428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</w:p>
          <w:p w:rsidR="00381F3A" w:rsidRPr="002D3D35" w:rsidRDefault="00381F3A" w:rsidP="00381F3A">
            <w:pPr>
              <w:pStyle w:val="1"/>
              <w:ind w:left="17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 xml:space="preserve">1.Весна: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бруннера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, крокус, медуница,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мускари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>, пролеска (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сцилла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>), фиалка.</w:t>
            </w:r>
          </w:p>
          <w:p w:rsidR="00381F3A" w:rsidRPr="002D3D35" w:rsidRDefault="00381F3A" w:rsidP="00381F3A">
            <w:pPr>
              <w:pStyle w:val="1"/>
              <w:ind w:left="17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>2.Начало лета: аквилегия, барвинок, живучка, ирис сибирский, лен, незабудка.</w:t>
            </w:r>
          </w:p>
          <w:p w:rsidR="00381F3A" w:rsidRPr="002D3D35" w:rsidRDefault="00381F3A" w:rsidP="00381F3A">
            <w:pPr>
              <w:pStyle w:val="1"/>
              <w:ind w:left="17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D35">
              <w:rPr>
                <w:rFonts w:ascii="Times New Roman" w:hAnsi="Times New Roman"/>
                <w:sz w:val="28"/>
                <w:szCs w:val="28"/>
              </w:rPr>
              <w:t xml:space="preserve">3.Середина-конец лета, осень: аконит (борец), вероники, герани, дельфиниум, ирисы, колокольчики, люпин,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мордовник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>, синеголовник, хоста.</w:t>
            </w:r>
          </w:p>
          <w:p w:rsidR="00C94BE6" w:rsidRPr="002D3D35" w:rsidRDefault="00381F3A" w:rsidP="002D3D35">
            <w:pPr>
              <w:pStyle w:val="1"/>
              <w:ind w:left="173" w:right="11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Декоративнолиственные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 многолетники: хоста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Зибольда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, овсяница, 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элимус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D3D35">
              <w:rPr>
                <w:rFonts w:ascii="Times New Roman" w:hAnsi="Times New Roman"/>
                <w:sz w:val="28"/>
                <w:szCs w:val="28"/>
              </w:rPr>
              <w:t>колосняк</w:t>
            </w:r>
            <w:proofErr w:type="spellEnd"/>
            <w:r w:rsidRPr="002D3D3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97245" w:rsidRDefault="00997245" w:rsidP="00381F3A">
            <w:pPr>
              <w:pStyle w:val="1"/>
              <w:ind w:left="283" w:right="178"/>
              <w:jc w:val="both"/>
            </w:pPr>
          </w:p>
        </w:tc>
        <w:tc>
          <w:tcPr>
            <w:tcW w:w="5311" w:type="dxa"/>
          </w:tcPr>
          <w:p w:rsidR="00C94BE6" w:rsidRPr="002D3D35" w:rsidRDefault="00C94BE6" w:rsidP="003A629B">
            <w:pPr>
              <w:ind w:left="317" w:right="-42"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D3D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Растения </w:t>
            </w:r>
            <w:r w:rsidR="00381F3A" w:rsidRPr="002D3D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фиолетовой и сиреневой окраски</w:t>
            </w:r>
          </w:p>
          <w:p w:rsidR="00C94BE6" w:rsidRPr="002D3D35" w:rsidRDefault="00381F3A" w:rsidP="003A629B">
            <w:pPr>
              <w:pStyle w:val="1"/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>1.</w:t>
            </w:r>
            <w:r w:rsidR="00C94BE6" w:rsidRPr="002D3D35">
              <w:rPr>
                <w:rFonts w:ascii="Times New Roman" w:hAnsi="Times New Roman"/>
                <w:sz w:val="26"/>
                <w:szCs w:val="26"/>
              </w:rPr>
              <w:t>Весна: крокус, медуница, прострел, тюльпан, фиалка.</w:t>
            </w:r>
          </w:p>
          <w:p w:rsidR="00C94BE6" w:rsidRPr="002D3D35" w:rsidRDefault="00381F3A" w:rsidP="003A629B">
            <w:pPr>
              <w:pStyle w:val="1"/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>2.</w:t>
            </w:r>
            <w:r w:rsidR="00C94BE6" w:rsidRPr="002D3D35">
              <w:rPr>
                <w:rFonts w:ascii="Times New Roman" w:hAnsi="Times New Roman"/>
                <w:sz w:val="26"/>
                <w:szCs w:val="26"/>
              </w:rPr>
              <w:t>Начало лета: аквилегия, астра, будра, лук, флокс шиловидный.</w:t>
            </w:r>
          </w:p>
          <w:p w:rsidR="00C94BE6" w:rsidRPr="002D3D35" w:rsidRDefault="00381F3A" w:rsidP="003A629B">
            <w:pPr>
              <w:pStyle w:val="1"/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>3.</w:t>
            </w:r>
            <w:r w:rsidR="00C94BE6" w:rsidRPr="002D3D35">
              <w:rPr>
                <w:rFonts w:ascii="Times New Roman" w:hAnsi="Times New Roman"/>
                <w:sz w:val="26"/>
                <w:szCs w:val="26"/>
              </w:rPr>
              <w:t xml:space="preserve">Середина-конец лета: аконит, </w:t>
            </w:r>
            <w:proofErr w:type="spellStart"/>
            <w:r w:rsidR="00C94BE6" w:rsidRPr="002D3D35">
              <w:rPr>
                <w:rFonts w:ascii="Times New Roman" w:hAnsi="Times New Roman"/>
                <w:sz w:val="26"/>
                <w:szCs w:val="26"/>
              </w:rPr>
              <w:t>астильба</w:t>
            </w:r>
            <w:proofErr w:type="spellEnd"/>
            <w:r w:rsidR="00C94BE6" w:rsidRPr="002D3D35">
              <w:rPr>
                <w:rFonts w:ascii="Times New Roman" w:hAnsi="Times New Roman"/>
                <w:sz w:val="26"/>
                <w:szCs w:val="26"/>
              </w:rPr>
              <w:t xml:space="preserve">, герани, дельфиниум, ирис, колокольчик, люпин, мелколепестник, </w:t>
            </w:r>
            <w:proofErr w:type="spellStart"/>
            <w:r w:rsidR="00C94BE6" w:rsidRPr="002D3D35">
              <w:rPr>
                <w:rFonts w:ascii="Times New Roman" w:hAnsi="Times New Roman"/>
                <w:sz w:val="26"/>
                <w:szCs w:val="26"/>
              </w:rPr>
              <w:t>монарда</w:t>
            </w:r>
            <w:proofErr w:type="spellEnd"/>
            <w:r w:rsidR="00C94BE6" w:rsidRPr="002D3D35">
              <w:rPr>
                <w:rFonts w:ascii="Times New Roman" w:hAnsi="Times New Roman"/>
                <w:sz w:val="26"/>
                <w:szCs w:val="26"/>
              </w:rPr>
              <w:t xml:space="preserve">, тимьян, </w:t>
            </w:r>
            <w:proofErr w:type="spellStart"/>
            <w:r w:rsidR="00C94BE6" w:rsidRPr="002D3D35">
              <w:rPr>
                <w:rFonts w:ascii="Times New Roman" w:hAnsi="Times New Roman"/>
                <w:sz w:val="26"/>
                <w:szCs w:val="26"/>
              </w:rPr>
              <w:t>физостегия</w:t>
            </w:r>
            <w:proofErr w:type="spellEnd"/>
            <w:r w:rsidR="00C94BE6" w:rsidRPr="002D3D35">
              <w:rPr>
                <w:rFonts w:ascii="Times New Roman" w:hAnsi="Times New Roman"/>
                <w:sz w:val="26"/>
                <w:szCs w:val="26"/>
              </w:rPr>
              <w:t>, флокс метельчатый, хоста.</w:t>
            </w:r>
          </w:p>
          <w:p w:rsidR="00C94BE6" w:rsidRPr="002D3D35" w:rsidRDefault="00381F3A" w:rsidP="003A629B">
            <w:pPr>
              <w:pStyle w:val="1"/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>4.</w:t>
            </w:r>
            <w:r w:rsidR="00C94BE6" w:rsidRPr="002D3D35">
              <w:rPr>
                <w:rFonts w:ascii="Times New Roman" w:hAnsi="Times New Roman"/>
                <w:sz w:val="26"/>
                <w:szCs w:val="26"/>
              </w:rPr>
              <w:t xml:space="preserve">Осень: астра </w:t>
            </w:r>
            <w:proofErr w:type="spellStart"/>
            <w:r w:rsidR="00C94BE6" w:rsidRPr="002D3D35">
              <w:rPr>
                <w:rFonts w:ascii="Times New Roman" w:hAnsi="Times New Roman"/>
                <w:sz w:val="26"/>
                <w:szCs w:val="26"/>
              </w:rPr>
              <w:t>новобельгийская</w:t>
            </w:r>
            <w:proofErr w:type="spellEnd"/>
            <w:r w:rsidR="00C94BE6" w:rsidRPr="002D3D35">
              <w:rPr>
                <w:rFonts w:ascii="Times New Roman" w:hAnsi="Times New Roman"/>
                <w:sz w:val="26"/>
                <w:szCs w:val="26"/>
              </w:rPr>
              <w:t>, безвременник осенний, георгина, очиток видный, хризантема садовая.</w:t>
            </w: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D3D35">
              <w:rPr>
                <w:rFonts w:ascii="Times New Roman" w:hAnsi="Times New Roman"/>
                <w:sz w:val="26"/>
                <w:szCs w:val="26"/>
                <w:u w:val="single"/>
              </w:rPr>
              <w:t>Растения белой и серой окраски</w:t>
            </w: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 xml:space="preserve">1.Весна: 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арабис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 xml:space="preserve"> (резуха), белокопытник, 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белоцветник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>, крокус, нарцисс, подснежник, примула, тюльпан, фиалка.</w:t>
            </w: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 xml:space="preserve">2.Начало лета: аквилегия, 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анафалис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>, ветреница лесная, камнеломка, купена, ландыш, маргаритка, нивяник, пион, флокс шиловидный, ясколка, яснотка.</w:t>
            </w: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 xml:space="preserve">3.Середина-конец лета: 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астильба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>, волжанка, дельфиниум, ирис, колокольчик, лабазник, лилия, люпин, нивяник, очиток, флокс метельчатый, эдельвейс.</w:t>
            </w: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 xml:space="preserve">4.Осень: ветреница японская (гибридная), георгина, гладиолус, 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клопогон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физостегия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>, хризантема.</w:t>
            </w:r>
          </w:p>
          <w:p w:rsidR="00381F3A" w:rsidRPr="002D3D35" w:rsidRDefault="00381F3A" w:rsidP="003A629B">
            <w:pPr>
              <w:pStyle w:val="1"/>
              <w:tabs>
                <w:tab w:val="left" w:pos="4426"/>
              </w:tabs>
              <w:ind w:left="317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D35">
              <w:rPr>
                <w:rFonts w:ascii="Times New Roman" w:hAnsi="Times New Roman"/>
                <w:sz w:val="26"/>
                <w:szCs w:val="26"/>
              </w:rPr>
              <w:t>Декоративно-лиственные однолетники: цинерария морская.</w:t>
            </w:r>
          </w:p>
          <w:p w:rsidR="00997245" w:rsidRDefault="00381F3A" w:rsidP="003A629B">
            <w:pPr>
              <w:pStyle w:val="1"/>
              <w:tabs>
                <w:tab w:val="left" w:pos="4426"/>
              </w:tabs>
              <w:ind w:left="317" w:right="-42"/>
              <w:jc w:val="both"/>
            </w:pPr>
            <w:r w:rsidRPr="002D3D35">
              <w:rPr>
                <w:rFonts w:ascii="Times New Roman" w:hAnsi="Times New Roman"/>
                <w:sz w:val="26"/>
                <w:szCs w:val="26"/>
              </w:rPr>
              <w:t>Декоративно-лиственные многолетники: чистец (</w:t>
            </w:r>
            <w:proofErr w:type="spellStart"/>
            <w:r w:rsidRPr="002D3D35">
              <w:rPr>
                <w:rFonts w:ascii="Times New Roman" w:hAnsi="Times New Roman"/>
                <w:sz w:val="26"/>
                <w:szCs w:val="26"/>
              </w:rPr>
              <w:t>стахис</w:t>
            </w:r>
            <w:proofErr w:type="spellEnd"/>
            <w:r w:rsidRPr="002D3D35">
              <w:rPr>
                <w:rFonts w:ascii="Times New Roman" w:hAnsi="Times New Roman"/>
                <w:sz w:val="26"/>
                <w:szCs w:val="26"/>
              </w:rPr>
              <w:t>) шерстистый, коровяк, полыни, эдельвейс, ясколка.</w:t>
            </w:r>
          </w:p>
        </w:tc>
      </w:tr>
    </w:tbl>
    <w:p w:rsidR="007C630A" w:rsidRDefault="007C630A" w:rsidP="00381F3A"/>
    <w:sectPr w:rsidR="007C630A" w:rsidSect="00381F3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833"/>
    <w:multiLevelType w:val="hybridMultilevel"/>
    <w:tmpl w:val="4E021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10682"/>
    <w:multiLevelType w:val="hybridMultilevel"/>
    <w:tmpl w:val="967CB2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EE0353"/>
    <w:multiLevelType w:val="hybridMultilevel"/>
    <w:tmpl w:val="76D65D34"/>
    <w:lvl w:ilvl="0" w:tplc="F7869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D731FD"/>
    <w:multiLevelType w:val="hybridMultilevel"/>
    <w:tmpl w:val="7C881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6CC714C"/>
    <w:multiLevelType w:val="hybridMultilevel"/>
    <w:tmpl w:val="3A1238E2"/>
    <w:lvl w:ilvl="0" w:tplc="980EFF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245"/>
    <w:rsid w:val="002D3D35"/>
    <w:rsid w:val="002F5F13"/>
    <w:rsid w:val="00364C07"/>
    <w:rsid w:val="00381F3A"/>
    <w:rsid w:val="003A629B"/>
    <w:rsid w:val="00697428"/>
    <w:rsid w:val="007C630A"/>
    <w:rsid w:val="00997245"/>
    <w:rsid w:val="00C9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4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E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2015-05-12T00:33:00Z</cp:lastPrinted>
  <dcterms:created xsi:type="dcterms:W3CDTF">2015-05-11T12:20:00Z</dcterms:created>
  <dcterms:modified xsi:type="dcterms:W3CDTF">2015-05-12T00:40:00Z</dcterms:modified>
</cp:coreProperties>
</file>